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DCB" w:rsidRDefault="005F2DCB" w:rsidP="005F2DCB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</w:p>
    <w:p w:rsidR="005F2DCB" w:rsidRDefault="005F2DCB" w:rsidP="005F2DCB">
      <w:pPr>
        <w:rPr>
          <w:rFonts w:ascii="Arial" w:hAnsi="Arial" w:cs="Arial"/>
          <w:sz w:val="24"/>
        </w:rPr>
      </w:pPr>
    </w:p>
    <w:p w:rsidR="005F2DCB" w:rsidRPr="00025DE0" w:rsidRDefault="005F2DCB" w:rsidP="005F2DCB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Nombre de la Obra: </w:t>
      </w:r>
      <w:r w:rsidR="00535777" w:rsidRPr="00535777">
        <w:rPr>
          <w:rFonts w:ascii="Arial" w:hAnsi="Arial" w:cs="Arial"/>
          <w:b/>
          <w:sz w:val="24"/>
        </w:rPr>
        <w:t>Construcción del emisor de agua pluviales del Parque Industrial del Altiplano</w:t>
      </w:r>
    </w:p>
    <w:p w:rsidR="004A4F6B" w:rsidRDefault="004A4F6B"/>
    <w:p w:rsidR="005F2DCB" w:rsidRDefault="005F2DCB"/>
    <w:p w:rsidR="005F2DCB" w:rsidRDefault="005F2DCB" w:rsidP="005F2DC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DISPOSITIVOS DE PROTECCIÓN</w:t>
      </w:r>
    </w:p>
    <w:p w:rsidR="005F2DCB" w:rsidRDefault="005F2DCB" w:rsidP="005F2DCB">
      <w:pPr>
        <w:rPr>
          <w:rFonts w:ascii="Arial" w:hAnsi="Arial" w:cs="Arial"/>
          <w:sz w:val="24"/>
        </w:rPr>
      </w:pPr>
    </w:p>
    <w:tbl>
      <w:tblPr>
        <w:tblStyle w:val="Tablaconcuadrcula"/>
        <w:tblW w:w="10065" w:type="dxa"/>
        <w:tblInd w:w="-572" w:type="dxa"/>
        <w:tblLook w:val="04A0" w:firstRow="1" w:lastRow="0" w:firstColumn="1" w:lastColumn="0" w:noHBand="0" w:noVBand="1"/>
      </w:tblPr>
      <w:tblGrid>
        <w:gridCol w:w="603"/>
        <w:gridCol w:w="4500"/>
        <w:gridCol w:w="4962"/>
      </w:tblGrid>
      <w:tr w:rsidR="005F2DCB" w:rsidTr="005F2DCB">
        <w:tc>
          <w:tcPr>
            <w:tcW w:w="603" w:type="dxa"/>
          </w:tcPr>
          <w:p w:rsidR="005F2DCB" w:rsidRPr="005F2DCB" w:rsidRDefault="005F2DCB" w:rsidP="005F2DCB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No.</w:t>
            </w:r>
          </w:p>
        </w:tc>
        <w:tc>
          <w:tcPr>
            <w:tcW w:w="4500" w:type="dxa"/>
          </w:tcPr>
          <w:p w:rsidR="005F2DCB" w:rsidRPr="005F2DCB" w:rsidRDefault="005F2DCB" w:rsidP="005F2DCB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TIPO</w:t>
            </w:r>
          </w:p>
        </w:tc>
        <w:tc>
          <w:tcPr>
            <w:tcW w:w="4962" w:type="dxa"/>
          </w:tcPr>
          <w:p w:rsidR="005F2DCB" w:rsidRPr="005F2DCB" w:rsidRDefault="005F2DCB" w:rsidP="005F2DCB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DESCRIPCIÓN</w:t>
            </w:r>
          </w:p>
        </w:tc>
      </w:tr>
      <w:tr w:rsidR="00916799" w:rsidTr="005F2DCB">
        <w:tc>
          <w:tcPr>
            <w:tcW w:w="603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01</w:t>
            </w:r>
          </w:p>
        </w:tc>
        <w:tc>
          <w:tcPr>
            <w:tcW w:w="4500" w:type="dxa"/>
          </w:tcPr>
          <w:p w:rsidR="00916799" w:rsidRDefault="00273AE0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Dispositivo de protección</w:t>
            </w:r>
          </w:p>
        </w:tc>
        <w:tc>
          <w:tcPr>
            <w:tcW w:w="4962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Hombres trabajando.</w:t>
            </w:r>
          </w:p>
        </w:tc>
      </w:tr>
      <w:tr w:rsidR="00916799" w:rsidTr="005F2DCB">
        <w:tc>
          <w:tcPr>
            <w:tcW w:w="603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4500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Cinta amarilla de precaución</w:t>
            </w:r>
          </w:p>
        </w:tc>
        <w:tc>
          <w:tcPr>
            <w:tcW w:w="4962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Cinta plástica de 10 cm de ancho</w:t>
            </w:r>
          </w:p>
        </w:tc>
      </w:tr>
      <w:tr w:rsidR="00916799" w:rsidTr="005F2DCB">
        <w:tc>
          <w:tcPr>
            <w:tcW w:w="603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03</w:t>
            </w:r>
          </w:p>
        </w:tc>
        <w:tc>
          <w:tcPr>
            <w:tcW w:w="4500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Traficonos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91</w:t>
            </w:r>
          </w:p>
        </w:tc>
        <w:tc>
          <w:tcPr>
            <w:tcW w:w="4962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Colocar 10 m (Sustituye tubos alineadores).</w:t>
            </w:r>
          </w:p>
        </w:tc>
      </w:tr>
      <w:tr w:rsidR="00916799" w:rsidTr="005F2DCB">
        <w:tc>
          <w:tcPr>
            <w:tcW w:w="603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04</w:t>
            </w:r>
          </w:p>
        </w:tc>
        <w:tc>
          <w:tcPr>
            <w:tcW w:w="4500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Trafitambos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con franja reflejante y base</w:t>
            </w:r>
          </w:p>
        </w:tc>
        <w:tc>
          <w:tcPr>
            <w:tcW w:w="4962" w:type="dxa"/>
          </w:tcPr>
          <w:p w:rsidR="00916799" w:rsidRDefault="00916799" w:rsidP="0091679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273AE0" w:rsidTr="005F2DCB">
        <w:tc>
          <w:tcPr>
            <w:tcW w:w="603" w:type="dxa"/>
          </w:tcPr>
          <w:p w:rsidR="00273AE0" w:rsidRDefault="00273AE0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05</w:t>
            </w:r>
          </w:p>
        </w:tc>
        <w:tc>
          <w:tcPr>
            <w:tcW w:w="4500" w:type="dxa"/>
          </w:tcPr>
          <w:p w:rsidR="00273AE0" w:rsidRDefault="00273AE0" w:rsidP="00916799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Checadores</w:t>
            </w:r>
            <w:proofErr w:type="spellEnd"/>
          </w:p>
        </w:tc>
        <w:tc>
          <w:tcPr>
            <w:tcW w:w="4962" w:type="dxa"/>
          </w:tcPr>
          <w:p w:rsidR="00273AE0" w:rsidRDefault="00273AE0" w:rsidP="00273AE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Protegidos con casco, chaleco, botas.</w:t>
            </w:r>
          </w:p>
        </w:tc>
      </w:tr>
      <w:tr w:rsidR="00273AE0" w:rsidTr="005F2DCB">
        <w:tc>
          <w:tcPr>
            <w:tcW w:w="603" w:type="dxa"/>
          </w:tcPr>
          <w:p w:rsidR="00273AE0" w:rsidRDefault="00273AE0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06</w:t>
            </w:r>
          </w:p>
        </w:tc>
        <w:tc>
          <w:tcPr>
            <w:tcW w:w="4500" w:type="dxa"/>
          </w:tcPr>
          <w:p w:rsidR="00273AE0" w:rsidRDefault="00273AE0" w:rsidP="00916799">
            <w:pPr>
              <w:jc w:val="center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Bandereros</w:t>
            </w:r>
            <w:proofErr w:type="spellEnd"/>
          </w:p>
        </w:tc>
        <w:tc>
          <w:tcPr>
            <w:tcW w:w="4962" w:type="dxa"/>
          </w:tcPr>
          <w:p w:rsidR="00273AE0" w:rsidRDefault="00273AE0" w:rsidP="00273AE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Protegidos con casco, chaleco, botas.</w:t>
            </w:r>
          </w:p>
        </w:tc>
      </w:tr>
      <w:tr w:rsidR="00273AE0" w:rsidTr="005F2DCB">
        <w:tc>
          <w:tcPr>
            <w:tcW w:w="603" w:type="dxa"/>
          </w:tcPr>
          <w:p w:rsidR="00273AE0" w:rsidRDefault="00273AE0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07</w:t>
            </w:r>
          </w:p>
        </w:tc>
        <w:tc>
          <w:tcPr>
            <w:tcW w:w="4500" w:type="dxa"/>
          </w:tcPr>
          <w:p w:rsidR="00273AE0" w:rsidRDefault="00273AE0" w:rsidP="0091679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Malla de protección</w:t>
            </w:r>
          </w:p>
        </w:tc>
        <w:tc>
          <w:tcPr>
            <w:tcW w:w="4962" w:type="dxa"/>
          </w:tcPr>
          <w:p w:rsidR="00273AE0" w:rsidRDefault="00273AE0" w:rsidP="00273AE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m. de altura</w:t>
            </w:r>
          </w:p>
        </w:tc>
      </w:tr>
    </w:tbl>
    <w:p w:rsidR="005F2DCB" w:rsidRDefault="005F2DCB" w:rsidP="005F2DCB">
      <w:pPr>
        <w:rPr>
          <w:rFonts w:ascii="Arial" w:hAnsi="Arial" w:cs="Arial"/>
          <w:sz w:val="24"/>
        </w:rPr>
      </w:pPr>
    </w:p>
    <w:p w:rsidR="005F2DCB" w:rsidRDefault="005F2DCB" w:rsidP="005F2DCB">
      <w:pPr>
        <w:rPr>
          <w:rFonts w:ascii="Arial" w:hAnsi="Arial" w:cs="Arial"/>
          <w:sz w:val="24"/>
        </w:rPr>
      </w:pPr>
    </w:p>
    <w:p w:rsidR="005F2DCB" w:rsidRDefault="005F2DCB"/>
    <w:p w:rsidR="005F2DCB" w:rsidRDefault="005F2DCB">
      <w:bookmarkStart w:id="0" w:name="_GoBack"/>
      <w:bookmarkEnd w:id="0"/>
    </w:p>
    <w:sectPr w:rsidR="005F2DC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CAE" w:rsidRDefault="00AE6CAE" w:rsidP="005F2DCB">
      <w:pPr>
        <w:spacing w:after="0" w:line="240" w:lineRule="auto"/>
      </w:pPr>
      <w:r>
        <w:separator/>
      </w:r>
    </w:p>
  </w:endnote>
  <w:endnote w:type="continuationSeparator" w:id="0">
    <w:p w:rsidR="00AE6CAE" w:rsidRDefault="00AE6CAE" w:rsidP="005F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CAE" w:rsidRDefault="00AE6CAE" w:rsidP="005F2DCB">
      <w:pPr>
        <w:spacing w:after="0" w:line="240" w:lineRule="auto"/>
      </w:pPr>
      <w:r>
        <w:separator/>
      </w:r>
    </w:p>
  </w:footnote>
  <w:footnote w:type="continuationSeparator" w:id="0">
    <w:p w:rsidR="00AE6CAE" w:rsidRDefault="00AE6CAE" w:rsidP="005F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DCB" w:rsidRDefault="005F2DCB">
    <w:pPr>
      <w:pStyle w:val="Encabezado"/>
    </w:pPr>
    <w:r w:rsidRPr="005F2DCB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4F72E78" wp14:editId="29BE9759">
              <wp:simplePos x="0" y="0"/>
              <wp:positionH relativeFrom="margin">
                <wp:align>left</wp:align>
              </wp:positionH>
              <wp:positionV relativeFrom="paragraph">
                <wp:posOffset>-156401</wp:posOffset>
              </wp:positionV>
              <wp:extent cx="5494655" cy="323850"/>
              <wp:effectExtent l="0" t="0" r="0" b="0"/>
              <wp:wrapSquare wrapText="bothSides"/>
              <wp:docPr id="36" name="9 Cuadro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4655" cy="323850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:rsidR="005F2DCB" w:rsidRPr="0040166D" w:rsidRDefault="005F2DCB" w:rsidP="005F2DCB">
                          <w:pPr>
                            <w:jc w:val="center"/>
                          </w:pPr>
                          <w:r>
                            <w:rPr>
                              <w:rFonts w:ascii="Berlin Sans FB" w:hAnsi="Berlin Sans FB" w:cs="Arial"/>
                              <w:color w:val="FFFFFF" w:themeColor="background1"/>
                              <w:szCs w:val="32"/>
                            </w:rPr>
                            <w:t>SECRETARIA DE OBRAS PÚBLICAS Y ORDENAMIENTO TERRITORIAL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4F72E78" id="_x0000_t202" coordsize="21600,21600" o:spt="202" path="m,l,21600r21600,l21600,xe">
              <v:stroke joinstyle="miter"/>
              <v:path gradientshapeok="t" o:connecttype="rect"/>
            </v:shapetype>
            <v:shape id="9 CuadroTexto" o:spid="_x0000_s1026" type="#_x0000_t202" style="position:absolute;margin-left:0;margin-top:-12.3pt;width:432.65pt;height:25.5pt;z-index:2516623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" filled="f" stroked="f">
              <v:textbox>
                <w:txbxContent>
                  <w:p w:rsidR="005F2DCB" w:rsidRPr="0040166D" w:rsidRDefault="005F2DCB" w:rsidP="005F2DCB">
                    <w:pPr>
                      <w:pStyle w:val="Tablaconcuadrcula"/>
                      <w:jc w:val="center"/>
                    </w:pPr>
                    <w:r>
                      <w:rPr>
                        <w:rFonts w:ascii="Berlin Sans FB" w:hAnsi="Berlin Sans FB" w:cs="Arial"/>
                        <w:color w:val="FFFFFF" w:themeColor="background1"/>
                        <w:szCs w:val="32"/>
                      </w:rPr>
                      <w:t>SECRETARIA DE OBRAS PÚBLICAS Y ORDENAMIENTO TERRITORIAL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5F2DCB"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7FCEBAA0" wp14:editId="38DA7A32">
          <wp:simplePos x="0" y="0"/>
          <wp:positionH relativeFrom="column">
            <wp:posOffset>-769620</wp:posOffset>
          </wp:positionH>
          <wp:positionV relativeFrom="paragraph">
            <wp:posOffset>-260350</wp:posOffset>
          </wp:positionV>
          <wp:extent cx="7219315" cy="594995"/>
          <wp:effectExtent l="0" t="0" r="635" b="0"/>
          <wp:wrapSquare wrapText="bothSides"/>
          <wp:docPr id="33" name="7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7 Imag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315" cy="594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F2DCB"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6B258528" wp14:editId="19723211">
          <wp:simplePos x="0" y="0"/>
          <wp:positionH relativeFrom="column">
            <wp:posOffset>-830580</wp:posOffset>
          </wp:positionH>
          <wp:positionV relativeFrom="paragraph">
            <wp:posOffset>-209550</wp:posOffset>
          </wp:positionV>
          <wp:extent cx="866775" cy="474345"/>
          <wp:effectExtent l="0" t="0" r="0" b="0"/>
          <wp:wrapSquare wrapText="bothSides"/>
          <wp:docPr id="32" name="8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8 Imagen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47434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5F2DCB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49CE06A7" wp14:editId="7FE203DD">
          <wp:simplePos x="0" y="0"/>
          <wp:positionH relativeFrom="rightMargin">
            <wp:posOffset>18415</wp:posOffset>
          </wp:positionH>
          <wp:positionV relativeFrom="paragraph">
            <wp:posOffset>-166370</wp:posOffset>
          </wp:positionV>
          <wp:extent cx="724535" cy="396240"/>
          <wp:effectExtent l="0" t="0" r="0" b="3810"/>
          <wp:wrapSquare wrapText="bothSides"/>
          <wp:docPr id="35" name="Picture 6" descr="ESCUDO - hidalgo - 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6" descr="ESCUDO - hidalgo - c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4535" cy="396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DCB"/>
    <w:rsid w:val="00273AE0"/>
    <w:rsid w:val="00377DC0"/>
    <w:rsid w:val="004A4F6B"/>
    <w:rsid w:val="00535777"/>
    <w:rsid w:val="005E67ED"/>
    <w:rsid w:val="005F2DCB"/>
    <w:rsid w:val="00851082"/>
    <w:rsid w:val="00916799"/>
    <w:rsid w:val="00AE6CAE"/>
    <w:rsid w:val="00BE2BD0"/>
    <w:rsid w:val="00E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1565E3-5D89-439B-8AFC-349D8AA5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D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F2D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DCB"/>
  </w:style>
  <w:style w:type="paragraph" w:styleId="Piedepgina">
    <w:name w:val="footer"/>
    <w:basedOn w:val="Normal"/>
    <w:link w:val="PiedepginaCar"/>
    <w:uiPriority w:val="99"/>
    <w:unhideWhenUsed/>
    <w:rsid w:val="005F2D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DCB"/>
  </w:style>
  <w:style w:type="table" w:styleId="Tablaconcuadrcula">
    <w:name w:val="Table Grid"/>
    <w:basedOn w:val="Tablanormal"/>
    <w:uiPriority w:val="39"/>
    <w:rsid w:val="005F2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Erikel del Ángel Rodríguez</dc:creator>
  <cp:keywords/>
  <dc:description/>
  <cp:lastModifiedBy>usuario1</cp:lastModifiedBy>
  <cp:revision>6</cp:revision>
  <dcterms:created xsi:type="dcterms:W3CDTF">2018-06-11T16:37:00Z</dcterms:created>
  <dcterms:modified xsi:type="dcterms:W3CDTF">2018-11-29T23:14:00Z</dcterms:modified>
</cp:coreProperties>
</file>